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00D" w:rsidRDefault="0019500D" w:rsidP="0019500D">
      <w:r>
        <w:t>3.1 Основная литература</w:t>
      </w:r>
    </w:p>
    <w:p w:rsidR="0019500D" w:rsidRDefault="0019500D" w:rsidP="0019500D"/>
    <w:p w:rsidR="0019500D" w:rsidRDefault="0019500D" w:rsidP="0019500D">
      <w:r>
        <w:t>1.</w:t>
      </w:r>
      <w:r>
        <w:tab/>
        <w:t>Государственный общеобязательный стандарт образования (ГОСО РК 3.08.357 – 2006) для специальности 050731 – «Безопасность жизнедеятельности и защита окружающей среды</w:t>
      </w:r>
      <w:proofErr w:type="gramStart"/>
      <w:r>
        <w:t>».-</w:t>
      </w:r>
      <w:proofErr w:type="gramEnd"/>
      <w:r>
        <w:t xml:space="preserve"> Астана, 2006.</w:t>
      </w:r>
    </w:p>
    <w:p w:rsidR="0019500D" w:rsidRDefault="0019500D" w:rsidP="0019500D">
      <w:r>
        <w:t>2.</w:t>
      </w:r>
      <w:r>
        <w:tab/>
        <w:t>Кредитная система обучения в Казахстане.</w:t>
      </w:r>
    </w:p>
    <w:p w:rsidR="0019500D" w:rsidRDefault="0019500D" w:rsidP="0019500D">
      <w:r>
        <w:t>3.</w:t>
      </w:r>
      <w:r>
        <w:tab/>
        <w:t>Устав университета.</w:t>
      </w:r>
    </w:p>
    <w:p w:rsidR="0019500D" w:rsidRDefault="0019500D" w:rsidP="0019500D">
      <w:r>
        <w:t>4.</w:t>
      </w:r>
      <w:r>
        <w:tab/>
        <w:t>С.С. Тимофеева. Введение в безопасность жизнедеятельности. Ростов-на-Дону: Феникс, 2004 – 375 с.</w:t>
      </w:r>
    </w:p>
    <w:p w:rsidR="0019500D" w:rsidRDefault="0019500D" w:rsidP="0019500D">
      <w:r>
        <w:t>5.</w:t>
      </w:r>
      <w:r>
        <w:tab/>
        <w:t>Т.А. Трифонова, Н.В. Селиванова, Н.В. Мищенко. Прикладная экология. М.: Академический Проект – Традиции, 2005 – 382 с.</w:t>
      </w:r>
    </w:p>
    <w:p w:rsidR="0019500D" w:rsidRDefault="0019500D" w:rsidP="0019500D">
      <w:r>
        <w:t>6.</w:t>
      </w:r>
      <w:r>
        <w:tab/>
        <w:t xml:space="preserve"> Беляков, Г.И. Безопасность жизнедеятельности. охрана труда в 2 т. т.1 3-е изд., пер. и доп. учебник для академического </w:t>
      </w:r>
      <w:proofErr w:type="spellStart"/>
      <w:r>
        <w:t>бакалавриата</w:t>
      </w:r>
      <w:proofErr w:type="spellEnd"/>
      <w:r>
        <w:t xml:space="preserve"> / Г.И. Беляков. — Люберцы: </w:t>
      </w:r>
      <w:proofErr w:type="spellStart"/>
      <w:r>
        <w:t>Юрайт</w:t>
      </w:r>
      <w:proofErr w:type="spellEnd"/>
      <w:r>
        <w:t>, 2016. — 404 c.</w:t>
      </w:r>
    </w:p>
    <w:p w:rsidR="0019500D" w:rsidRDefault="0019500D" w:rsidP="0019500D">
      <w:r>
        <w:t>7.</w:t>
      </w:r>
      <w:r>
        <w:tab/>
        <w:t xml:space="preserve">Конвенции Международной </w:t>
      </w:r>
      <w:proofErr w:type="gramStart"/>
      <w:r>
        <w:t>организации  труда</w:t>
      </w:r>
      <w:proofErr w:type="gramEnd"/>
      <w:r>
        <w:t xml:space="preserve"> № 155 "О безопасности и гигиене труда и производственной среде."</w:t>
      </w:r>
    </w:p>
    <w:p w:rsidR="0019500D" w:rsidRDefault="0019500D" w:rsidP="0019500D">
      <w:r>
        <w:t>8.</w:t>
      </w:r>
      <w:r>
        <w:tab/>
        <w:t>Трудовой кодекс Республики Казахстан 2015 (с изменениями и дополнениями по состоянию на 09.02.2015 г.)</w:t>
      </w:r>
    </w:p>
    <w:p w:rsidR="0019500D" w:rsidRDefault="0019500D" w:rsidP="0019500D">
      <w:r>
        <w:t>9.</w:t>
      </w:r>
      <w:r>
        <w:tab/>
        <w:t>Закон Республики Казахстан «О промышленной безопасности на опасных производственных объектах», Астана 3 апреля 2002 г.</w:t>
      </w:r>
    </w:p>
    <w:p w:rsidR="0019500D" w:rsidRDefault="0019500D" w:rsidP="0019500D">
      <w:r>
        <w:t>10.</w:t>
      </w:r>
      <w:r>
        <w:tab/>
        <w:t xml:space="preserve">Сборник нормативных актов Республики Казахстан по охране труда /под ред. </w:t>
      </w:r>
      <w:proofErr w:type="spellStart"/>
      <w:r>
        <w:t>Адбаевой</w:t>
      </w:r>
      <w:proofErr w:type="spellEnd"/>
      <w:r>
        <w:t xml:space="preserve"> К. А., </w:t>
      </w:r>
      <w:proofErr w:type="spellStart"/>
      <w:r>
        <w:t>Спатаева</w:t>
      </w:r>
      <w:proofErr w:type="spellEnd"/>
      <w:r>
        <w:t xml:space="preserve"> Н. Д., Караганда. 2007.</w:t>
      </w:r>
    </w:p>
    <w:p w:rsidR="0019500D" w:rsidRDefault="0019500D" w:rsidP="0019500D">
      <w:r>
        <w:t>11.</w:t>
      </w:r>
      <w:r>
        <w:tab/>
        <w:t xml:space="preserve">Говоров Е. И., Степанов А. Т. Общие основы охраны </w:t>
      </w:r>
      <w:proofErr w:type="gramStart"/>
      <w:r>
        <w:t>труда.-</w:t>
      </w:r>
      <w:proofErr w:type="gramEnd"/>
      <w:r>
        <w:t xml:space="preserve"> Алматы.: РИК по УМЛ, 2003.— 113с.</w:t>
      </w:r>
    </w:p>
    <w:p w:rsidR="0019500D" w:rsidRDefault="0019500D" w:rsidP="0019500D">
      <w:r>
        <w:t>12.</w:t>
      </w:r>
      <w:r>
        <w:tab/>
        <w:t>Охрана труда и техника безопасности в практической деятельности субъектов Республики Казахстан/Сост. В. И. Скала. — Алматы: «LEM», 2002. – 276с.</w:t>
      </w:r>
    </w:p>
    <w:p w:rsidR="0019500D" w:rsidRDefault="0019500D" w:rsidP="0019500D">
      <w:r>
        <w:t>13.</w:t>
      </w:r>
      <w:r>
        <w:tab/>
      </w:r>
      <w:proofErr w:type="spellStart"/>
      <w:r>
        <w:t>Хакимжанов</w:t>
      </w:r>
      <w:proofErr w:type="spellEnd"/>
      <w:r>
        <w:t xml:space="preserve"> Т.Е. Охрана труда: учебное пособие, Алматы: </w:t>
      </w:r>
      <w:proofErr w:type="spellStart"/>
      <w:r>
        <w:t>Эверо</w:t>
      </w:r>
      <w:proofErr w:type="spellEnd"/>
      <w:r>
        <w:t>, 2006, 262 с.</w:t>
      </w:r>
    </w:p>
    <w:p w:rsidR="0019500D" w:rsidRDefault="0019500D" w:rsidP="0019500D"/>
    <w:p w:rsidR="0019500D" w:rsidRDefault="0019500D" w:rsidP="0019500D">
      <w:r>
        <w:t>3.2</w:t>
      </w:r>
      <w:r>
        <w:tab/>
        <w:t xml:space="preserve">   Дополнительная литература</w:t>
      </w:r>
    </w:p>
    <w:p w:rsidR="0019500D" w:rsidRDefault="0019500D" w:rsidP="0019500D"/>
    <w:p w:rsidR="0019500D" w:rsidRDefault="0019500D" w:rsidP="0019500D">
      <w:r>
        <w:t>1.</w:t>
      </w:r>
      <w:r>
        <w:tab/>
        <w:t xml:space="preserve">Панин М.С.  Химическая </w:t>
      </w:r>
      <w:proofErr w:type="gramStart"/>
      <w:r>
        <w:t>экология  Семипалатинск</w:t>
      </w:r>
      <w:proofErr w:type="gramEnd"/>
      <w:r>
        <w:t>, 2002 г.- 851 с.</w:t>
      </w:r>
    </w:p>
    <w:p w:rsidR="0019500D" w:rsidRDefault="0019500D" w:rsidP="0019500D">
      <w:r>
        <w:t>2.</w:t>
      </w:r>
      <w:r>
        <w:tab/>
        <w:t>Средства защиты в машиностроении.</w:t>
      </w:r>
    </w:p>
    <w:p w:rsidR="0019500D" w:rsidRDefault="0019500D" w:rsidP="0019500D">
      <w:r>
        <w:t>3.</w:t>
      </w:r>
      <w:r>
        <w:tab/>
        <w:t>Гигиенические критерии оценки и классификации условий труда по показателям вредности и опасности факторов производственной среды, тяжести и напряженности трудового процесса.</w:t>
      </w:r>
    </w:p>
    <w:p w:rsidR="0019500D" w:rsidRDefault="0019500D" w:rsidP="0019500D">
      <w:r>
        <w:t>4.</w:t>
      </w:r>
      <w:r>
        <w:tab/>
        <w:t xml:space="preserve">Е.И. Экология и безопасность жизнедеятельности: Учебное пособие / Е.И. </w:t>
      </w:r>
      <w:proofErr w:type="spellStart"/>
      <w:r>
        <w:t>Почекаева</w:t>
      </w:r>
      <w:proofErr w:type="spellEnd"/>
      <w:r>
        <w:t xml:space="preserve">; Под ред. Ю.В. Новиков. — </w:t>
      </w:r>
      <w:proofErr w:type="spellStart"/>
      <w:r>
        <w:t>Рн</w:t>
      </w:r>
      <w:proofErr w:type="spellEnd"/>
      <w:r>
        <w:t>/Д: Феникс, 2010. — 556 c.</w:t>
      </w:r>
    </w:p>
    <w:p w:rsidR="0019500D" w:rsidRDefault="0019500D" w:rsidP="0019500D">
      <w:r>
        <w:t>5.</w:t>
      </w:r>
      <w:r>
        <w:tab/>
        <w:t>Система оценки промышленной безопасности и здоровья ОНSАS 18001:2007.</w:t>
      </w:r>
    </w:p>
    <w:p w:rsidR="0019500D" w:rsidRDefault="0019500D" w:rsidP="0019500D">
      <w:r>
        <w:lastRenderedPageBreak/>
        <w:t>6.</w:t>
      </w:r>
      <w:r>
        <w:tab/>
        <w:t>Кукин, П.П. Безопасность жизнедеятельности. Безопасность технологических процессов и производств (Охрана труда). 5-е изд., стер. / П.П. Кукин, В.Л. Лапин. — М.: Высшая школа, 2009. — 335 c.</w:t>
      </w:r>
    </w:p>
    <w:p w:rsidR="0019500D" w:rsidRDefault="0019500D" w:rsidP="0019500D">
      <w:r>
        <w:t>7.</w:t>
      </w:r>
      <w:r>
        <w:tab/>
        <w:t>Денисов И.В. Методические указания к практическим занятиям и СРСП по охране труда 2010 г.</w:t>
      </w:r>
    </w:p>
    <w:p w:rsidR="00422B0D" w:rsidRDefault="0019500D" w:rsidP="0019500D">
      <w:r>
        <w:t>8.</w:t>
      </w:r>
      <w:r>
        <w:tab/>
        <w:t>Соколов В.М. Методические указания по выполнению лабораторных работ по ЭГП 2012</w:t>
      </w:r>
      <w:bookmarkStart w:id="0" w:name="_GoBack"/>
      <w:bookmarkEnd w:id="0"/>
    </w:p>
    <w:sectPr w:rsidR="00422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8C6"/>
    <w:rsid w:val="001658C6"/>
    <w:rsid w:val="0019500D"/>
    <w:rsid w:val="0042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0F47D9-69FF-4770-AE34-3726F3804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Васильева</dc:creator>
  <cp:keywords/>
  <dc:description/>
  <cp:lastModifiedBy>Ольга Васильева</cp:lastModifiedBy>
  <cp:revision>2</cp:revision>
  <dcterms:created xsi:type="dcterms:W3CDTF">2020-02-06T08:51:00Z</dcterms:created>
  <dcterms:modified xsi:type="dcterms:W3CDTF">2020-02-06T08:51:00Z</dcterms:modified>
</cp:coreProperties>
</file>